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9F" w:rsidRPr="00B46E9F" w:rsidRDefault="00B46E9F" w:rsidP="00B46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E9F"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D87439" w:rsidRDefault="00B46E9F" w:rsidP="00B46E9F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E9F">
        <w:rPr>
          <w:rFonts w:ascii="Times New Roman" w:hAnsi="Times New Roman" w:cs="Times New Roman"/>
          <w:sz w:val="28"/>
          <w:szCs w:val="28"/>
        </w:rPr>
        <w:t>к участникам конкурса и перечень документов, представляемых ими для подтверждения их соответствия указанным требованиям</w:t>
      </w:r>
    </w:p>
    <w:p w:rsidR="00B46E9F" w:rsidRPr="00B46E9F" w:rsidRDefault="00B46E9F" w:rsidP="00B46E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E9F" w:rsidRPr="00B46E9F" w:rsidRDefault="00B46E9F" w:rsidP="00B46E9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6E9F">
        <w:rPr>
          <w:rFonts w:ascii="Times New Roman" w:hAnsi="Times New Roman" w:cs="Times New Roman"/>
          <w:b/>
          <w:sz w:val="28"/>
          <w:szCs w:val="28"/>
        </w:rPr>
        <w:t>Участником конкурса может быть</w:t>
      </w:r>
      <w:r w:rsidRPr="00B46E9F">
        <w:rPr>
          <w:rFonts w:ascii="Times New Roman" w:hAnsi="Times New Roman" w:cs="Times New Roman"/>
          <w:sz w:val="28"/>
          <w:szCs w:val="28"/>
        </w:rPr>
        <w:t>:</w:t>
      </w:r>
    </w:p>
    <w:p w:rsidR="00DB43E2" w:rsidRPr="00334B06" w:rsidRDefault="00B46E9F" w:rsidP="00DB43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ориентированная некоммерческая организация - юридическое лицо, созданное в формах, предусмотренных Федеральным </w:t>
      </w:r>
      <w:hyperlink r:id="rId5">
        <w:r w:rsidR="00334B06" w:rsidRPr="00334B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12.01.1996 № 7-ФЗ «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О некоммерческих организациях</w:t>
      </w:r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осуществляющее на территории Сахалинской области в соответствии со своими учредительными документами виды деятельности, предусмотренные </w:t>
      </w:r>
      <w:hyperlink r:id="rId6">
        <w:r w:rsidR="00334B06" w:rsidRPr="00334B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31.1</w:t>
        </w:r>
      </w:hyperlink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>ерального закона от 12.01.1996 №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О некоммерческих организациях</w:t>
      </w:r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>
        <w:r w:rsidR="00334B06" w:rsidRPr="00334B0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</w:t>
        </w:r>
      </w:hyperlink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Сахалинской </w:t>
      </w:r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>области от 23.12.2013 № 125-ЗО «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дополнительных видов деятельности, осуществляемых некоммерческими организациями, для признания их социально ориентированными</w:t>
      </w:r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B43E2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6E9F" w:rsidRPr="00B46E9F" w:rsidRDefault="00B46E9F" w:rsidP="005F35D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43E2" w:rsidRPr="00DB43E2" w:rsidRDefault="00DB43E2" w:rsidP="00DB43E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3E2">
        <w:rPr>
          <w:rFonts w:ascii="Times New Roman" w:hAnsi="Times New Roman" w:cs="Times New Roman"/>
          <w:b/>
          <w:sz w:val="28"/>
          <w:szCs w:val="28"/>
        </w:rPr>
        <w:t>Участниками конкурса не могут быть: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государственные корпорации, государственные компании;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общественные объединения, являющиеся политическими партиями;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государственные, муниципальные учреждения;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ассоциации (союзы);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потребительские кооперативы, к которым относятся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саморегулируемые организации;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товарищества собственников недвижимости, в том числе товарищества собственников жилья;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адвокатские палаты, адвокатские образования;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нотариальные палаты;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06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Pr="00334B06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некоммерческие организации, учредителями которых являются государственные (муниципальные) органы власти;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06">
        <w:rPr>
          <w:rFonts w:ascii="Times New Roman" w:hAnsi="Times New Roman" w:cs="Times New Roman"/>
          <w:sz w:val="28"/>
          <w:szCs w:val="28"/>
        </w:rPr>
        <w:t>грантополучатели</w:t>
      </w:r>
      <w:proofErr w:type="spellEnd"/>
      <w:r w:rsidRPr="00334B06">
        <w:rPr>
          <w:rFonts w:ascii="Times New Roman" w:hAnsi="Times New Roman" w:cs="Times New Roman"/>
          <w:sz w:val="28"/>
          <w:szCs w:val="28"/>
        </w:rPr>
        <w:t xml:space="preserve"> - победители ранее проводимых конкурсов, нарушившие условия заключенного Соглашения о предоставлении гранта.</w:t>
      </w:r>
    </w:p>
    <w:p w:rsidR="00E96881" w:rsidRPr="00E96881" w:rsidRDefault="00E96881" w:rsidP="00E96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E9F" w:rsidRPr="00334B06" w:rsidRDefault="00B46E9F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6E9F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участники конкурса, которые </w:t>
      </w:r>
      <w:r w:rsidR="00334B06" w:rsidRPr="00334B06">
        <w:rPr>
          <w:rFonts w:ascii="Times New Roman" w:hAnsi="Times New Roman" w:cs="Times New Roman"/>
          <w:sz w:val="28"/>
          <w:szCs w:val="28"/>
        </w:rPr>
        <w:t>на день окончания приема заявок на участие в конкурсе</w:t>
      </w:r>
      <w:r w:rsidR="00334B06" w:rsidRPr="00334B06">
        <w:rPr>
          <w:rFonts w:ascii="Times New Roman" w:hAnsi="Times New Roman" w:cs="Times New Roman"/>
          <w:sz w:val="28"/>
          <w:szCs w:val="28"/>
        </w:rPr>
        <w:t xml:space="preserve"> (27.12.2023 г.)</w:t>
      </w:r>
      <w:r w:rsidR="00334B06" w:rsidRPr="00334B06">
        <w:rPr>
          <w:rFonts w:ascii="Times New Roman" w:hAnsi="Times New Roman" w:cs="Times New Roman"/>
          <w:sz w:val="28"/>
          <w:szCs w:val="28"/>
        </w:rPr>
        <w:t xml:space="preserve"> соответствуют следующим требованиям</w:t>
      </w:r>
      <w:r w:rsidRPr="00334B06">
        <w:rPr>
          <w:rFonts w:ascii="Times New Roman" w:hAnsi="Times New Roman" w:cs="Times New Roman"/>
          <w:sz w:val="28"/>
          <w:szCs w:val="28"/>
        </w:rPr>
        <w:t>: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 xml:space="preserve">- не имеют просроченную задолженность по возврату в бюджет </w:t>
      </w:r>
      <w:r w:rsidRPr="00334B06">
        <w:rPr>
          <w:rFonts w:ascii="Times New Roman" w:hAnsi="Times New Roman" w:cs="Times New Roman"/>
          <w:sz w:val="28"/>
          <w:szCs w:val="28"/>
        </w:rPr>
        <w:lastRenderedPageBreak/>
        <w:t>Сахалинской области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Сахалинской областью;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не находятся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которых не введена процедура банкротства, деятельность которых не приостановлена в порядке, предусмотренном законодательством Российской Федерации;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 xml:space="preserve">- не получают средства из бюджета Сахалинской области на основании </w:t>
      </w: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нормативных правовых актов Сахалинской области на цели, указанные в </w:t>
      </w:r>
      <w:hyperlink w:anchor="P77">
        <w:r w:rsidRPr="00334B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1.3</w:t>
        </w:r>
      </w:hyperlink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- зарегистрированы в качестве налогоплательщиков на территории Сахалинской области;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находятся </w:t>
      </w:r>
      <w:r w:rsidRPr="00334B06">
        <w:rPr>
          <w:rFonts w:ascii="Times New Roman" w:hAnsi="Times New Roman" w:cs="Times New Roman"/>
          <w:sz w:val="28"/>
          <w:szCs w:val="28"/>
        </w:rPr>
        <w:t>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уничтожения.</w:t>
      </w:r>
    </w:p>
    <w:p w:rsidR="00E96881" w:rsidRPr="008E5047" w:rsidRDefault="00E96881" w:rsidP="008E5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881" w:rsidRPr="00AF1308" w:rsidRDefault="00E96881" w:rsidP="00E9688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308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обязательных </w:t>
      </w:r>
      <w:r w:rsidRPr="00AF1308">
        <w:rPr>
          <w:rFonts w:ascii="Times New Roman" w:hAnsi="Times New Roman" w:cs="Times New Roman"/>
          <w:b/>
          <w:sz w:val="28"/>
          <w:szCs w:val="28"/>
        </w:rPr>
        <w:t>документов, прилагаемых к заявке: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копия действующей редакции Устава организации (со всеми внесенными изменениями);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2) реквизиты расчетного (корреспондентского) счета участника конкурса для перечисления средств гранта;</w:t>
      </w:r>
    </w:p>
    <w:p w:rsidR="00B46E9F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3) копия документа, подтверждающего полномочия лица на подачу заявки от имени организации, -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B46E9F" w:rsidRPr="00334B06" w:rsidSect="008E50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7726A"/>
    <w:multiLevelType w:val="hybridMultilevel"/>
    <w:tmpl w:val="B7EA1F94"/>
    <w:lvl w:ilvl="0" w:tplc="E364FA02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DD14FB"/>
    <w:multiLevelType w:val="hybridMultilevel"/>
    <w:tmpl w:val="EE5854E4"/>
    <w:lvl w:ilvl="0" w:tplc="CD2CCF72">
      <w:start w:val="1"/>
      <w:numFmt w:val="decimal"/>
      <w:lvlText w:val="%1)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9F"/>
    <w:rsid w:val="00101357"/>
    <w:rsid w:val="00334B06"/>
    <w:rsid w:val="003447E1"/>
    <w:rsid w:val="003F1F53"/>
    <w:rsid w:val="004241A5"/>
    <w:rsid w:val="00592D3B"/>
    <w:rsid w:val="005F35D1"/>
    <w:rsid w:val="00793286"/>
    <w:rsid w:val="008E5047"/>
    <w:rsid w:val="00B46E9F"/>
    <w:rsid w:val="00B93A5C"/>
    <w:rsid w:val="00D87439"/>
    <w:rsid w:val="00DB43E2"/>
    <w:rsid w:val="00E9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B76D"/>
  <w15:chartTrackingRefBased/>
  <w15:docId w15:val="{4DB055D4-576B-4C3F-9F45-CFA9D3DA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NormalTable0">
    <w:name w:val="Normal Table0"/>
    <w:rsid w:val="008E5047"/>
    <w:pPr>
      <w:spacing w:after="0" w:line="276" w:lineRule="auto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A19D36664404587D802A4E06FDE841B98124058A4584F9457C3206DFE5BB9591F96B067563677506F948475731F0D40B6E23986A1588D7BC6B6EF5MFc1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A19D36664404587D8034431091B44DBD8F790B8A418BAF1E2A345180B5BDC0D1B96D533522612057BD1D4A5F3CBA844E252C996EM0c8X" TargetMode="External"/><Relationship Id="rId5" Type="http://schemas.openxmlformats.org/officeDocument/2006/relationships/hyperlink" Target="consultantplus://offline/ref=35A19D36664404587D8034431091B44DBD8F790B8A418BAF1E2A345180B5BDC0C3B9355F3721747507E74A475CM3c9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Александровна</dc:creator>
  <cp:keywords/>
  <dc:description/>
  <cp:lastModifiedBy>Ульянова Елена Александровна</cp:lastModifiedBy>
  <cp:revision>7</cp:revision>
  <dcterms:created xsi:type="dcterms:W3CDTF">2022-03-17T04:53:00Z</dcterms:created>
  <dcterms:modified xsi:type="dcterms:W3CDTF">2023-11-23T03:48:00Z</dcterms:modified>
</cp:coreProperties>
</file>