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BE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СОЦИАЛЬНЫХ ПРОЕКТОВ </w:t>
      </w: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НА ПРЕДОСТАВЛЕНИЕ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ГРАНТОВ </w:t>
      </w:r>
    </w:p>
    <w:p w:rsidR="00B73979" w:rsidRDefault="00AB44BE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в форме субсидий</w:t>
      </w:r>
      <w:r w:rsidR="0000500C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 </w:t>
      </w:r>
    </w:p>
    <w:p w:rsidR="0000500C" w:rsidRPr="00594623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для </w:t>
      </w:r>
      <w:r w:rsidR="00B7397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социально ориентированных некоммерческих организаций</w:t>
      </w:r>
      <w:r w:rsidR="0068574C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 (далее – СОНКО)</w:t>
      </w:r>
    </w:p>
    <w:p w:rsidR="0000500C" w:rsidRPr="00B70241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конкурса: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405A2" w:rsidRPr="00896743" w:rsidRDefault="001405A2" w:rsidP="00140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743">
        <w:rPr>
          <w:rFonts w:ascii="Times New Roman" w:hAnsi="Times New Roman" w:cs="Times New Roman"/>
          <w:sz w:val="24"/>
          <w:szCs w:val="24"/>
        </w:rPr>
        <w:t>финансовое обеспечение затрат социально ориентированных некоммерческих организаций при реализации социальных проектов.</w:t>
      </w:r>
    </w:p>
    <w:p w:rsidR="0000500C" w:rsidRP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500C" w:rsidRP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00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гранта является реализация социального проекта.</w:t>
      </w:r>
    </w:p>
    <w:p w:rsid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00C" w:rsidRDefault="0000500C" w:rsidP="0000500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участникам конкурса и перечень документов, предъявляемых ими для подтверждения их соответствия указанным требованиям </w:t>
      </w:r>
      <w:r>
        <w:rPr>
          <w:rFonts w:ascii="Times New Roman" w:eastAsia="Times New Roman" w:hAnsi="Times New Roman" w:cs="Times New Roman"/>
          <w:color w:val="8496B0" w:themeColor="text2" w:themeTint="99"/>
          <w:sz w:val="24"/>
          <w:szCs w:val="24"/>
          <w:lang w:eastAsia="ru-RU"/>
        </w:rPr>
        <w:t>(ссылка)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500C" w:rsidRDefault="0000500C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подачи заявок участниками конкурса и требований, предъявляемых к форме и содержанию заявок, подаваемых участниками конкурса 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(ссылка)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00C" w:rsidRDefault="0000500C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отзыва заявок участников конкурса, порядок возврата заявок участников конкурса, определяющие в том числе основания для возврата заявок участников конкурса, порядок внесения изменений в заявки участников конкурса 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(ссылка)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00C" w:rsidRDefault="0000500C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рассмотрения и оценки заявок участников конкурса 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(ссылка).</w:t>
      </w:r>
    </w:p>
    <w:p w:rsidR="000E4D75" w:rsidRPr="000E4D75" w:rsidRDefault="00B81252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BDD6EE" w:themeColor="accent1" w:themeTint="6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0E4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аправления конкурса </w:t>
      </w:r>
      <w:r w:rsidR="000E4D75" w:rsidRPr="000E4D7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(ссылка)</w:t>
      </w:r>
      <w:r w:rsidR="000E4D7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</w:p>
    <w:p w:rsidR="00B73979" w:rsidRPr="00B73979" w:rsidRDefault="000E4D75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 размер гранта</w:t>
      </w:r>
      <w:r w:rsidR="00B73979"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73979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 более 1000,0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для проектов, реализуемых местной СОНКО;</w:t>
      </w:r>
    </w:p>
    <w:p w:rsidR="000E4D75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не более 3000,0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проектов, реализуемых региональной СОНКО. </w:t>
      </w:r>
    </w:p>
    <w:p w:rsidR="000E4D75" w:rsidRDefault="000E4D75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4D75" w:rsidRDefault="000E4D75" w:rsidP="0000500C">
      <w:pPr>
        <w:pStyle w:val="ConsPlusNormal"/>
        <w:spacing w:line="256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заявок на участие в конкурсе в электронном виде </w:t>
      </w:r>
      <w:r w:rsidR="00B73979">
        <w:rPr>
          <w:rFonts w:ascii="Times New Roman" w:hAnsi="Times New Roman" w:cs="Times New Roman"/>
          <w:color w:val="000000" w:themeColor="text1"/>
          <w:sz w:val="24"/>
          <w:szCs w:val="24"/>
        </w:rPr>
        <w:t>на портале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proofErr w:type="spellStart"/>
        <w:r w:rsidR="00B73979" w:rsidRPr="00B133B6">
          <w:rPr>
            <w:rStyle w:val="a4"/>
            <w:rFonts w:ascii="Times New Roman" w:hAnsi="Times New Roman" w:cs="Times New Roman"/>
            <w:sz w:val="24"/>
            <w:szCs w:val="24"/>
          </w:rPr>
          <w:t>сахалин.гранты.рф</w:t>
        </w:r>
        <w:proofErr w:type="spellEnd"/>
      </w:hyperlink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95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Организатор конкурса: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952F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Управление</w:t>
      </w:r>
      <w:r w:rsidRPr="008109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общественных коммуникаций Правительства Сахалинской области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693009,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г.Южно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-Сахалинск, Коммунистический пр-т, 32, офис 327</w:t>
      </w:r>
    </w:p>
    <w:p w:rsid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241">
        <w:rPr>
          <w:rFonts w:ascii="Times New Roman" w:hAnsi="Times New Roman" w:cs="Times New Roman"/>
          <w:color w:val="000000"/>
          <w:sz w:val="24"/>
          <w:szCs w:val="24"/>
        </w:rPr>
        <w:t>Телефоны: 8(4242) 67-02-97</w:t>
      </w:r>
      <w:r>
        <w:rPr>
          <w:rFonts w:ascii="Times New Roman" w:hAnsi="Times New Roman" w:cs="Times New Roman"/>
          <w:color w:val="000000"/>
          <w:sz w:val="24"/>
          <w:szCs w:val="24"/>
        </w:rPr>
        <w:t>, 67-03-24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Эл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почта:</w:t>
      </w:r>
      <w:r w:rsidR="000E4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@sakhalin.gov.ru</w:t>
        </w:r>
      </w:hyperlink>
    </w:p>
    <w:p w:rsidR="0000500C" w:rsidRPr="006B4099" w:rsidRDefault="0000500C" w:rsidP="0000500C">
      <w:pPr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вопросам участия в конкурсе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можно получить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 Организатора конкурса ежедневно в рабочие дни с 14 до 16 часов, а также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ресурсном центре поддержки, созданном на базе ОКУ «Аппарата Общественной палаты Сахалинской области»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 рабочие дни по а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Южно-Сахалинск, Коммунистический проспект, 39, корпус б, офис 401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по т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(4242) 42-42-30 Коржова Ирина Владимировна Электронная почта: </w:t>
      </w:r>
      <w:hyperlink r:id="rId6" w:history="1">
        <w:r w:rsidRPr="006B4099">
          <w:rPr>
            <w:rStyle w:val="a4"/>
            <w:rFonts w:ascii="Times New Roman" w:hAnsi="Times New Roman" w:cs="Times New Roman"/>
            <w:sz w:val="24"/>
            <w:szCs w:val="24"/>
          </w:rPr>
          <w:t>i.korzhova@sakhalin.gov.ru</w:t>
        </w:r>
      </w:hyperlink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Pr="009E1E4D" w:rsidRDefault="0000500C" w:rsidP="0000500C">
      <w:pPr>
        <w:pStyle w:val="ConsPlusNormal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952F3C" w:rsidRPr="00266D8F" w:rsidRDefault="00952F3C" w:rsidP="00952F3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P94"/>
      <w:bookmarkEnd w:id="0"/>
      <w:r w:rsidRPr="00266D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Сроки проведения </w:t>
      </w:r>
      <w:r w:rsidR="000E1A44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4D5A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6D8F">
        <w:rPr>
          <w:rFonts w:ascii="Times New Roman" w:hAnsi="Times New Roman" w:cs="Times New Roman"/>
          <w:b/>
          <w:sz w:val="24"/>
          <w:szCs w:val="24"/>
          <w:lang w:eastAsia="ru-RU"/>
        </w:rPr>
        <w:t>конкурса 202</w:t>
      </w:r>
      <w:r w:rsidR="004D5AF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266D8F">
        <w:rPr>
          <w:rFonts w:ascii="Times New Roman" w:hAnsi="Times New Roman" w:cs="Times New Roman"/>
          <w:b/>
          <w:sz w:val="24"/>
          <w:szCs w:val="24"/>
          <w:lang w:eastAsia="ru-RU"/>
        </w:rPr>
        <w:t>г.: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6"/>
        <w:gridCol w:w="296"/>
        <w:gridCol w:w="5373"/>
      </w:tblGrid>
      <w:tr w:rsidR="00952F3C" w:rsidRPr="00B70241" w:rsidTr="0068574C">
        <w:tc>
          <w:tcPr>
            <w:tcW w:w="3676" w:type="dxa"/>
          </w:tcPr>
          <w:p w:rsidR="00952F3C" w:rsidRPr="00B70241" w:rsidRDefault="00952F3C" w:rsidP="009771A9">
            <w:pPr>
              <w:jc w:val="both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771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E1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февраля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0E1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6" w:type="dxa"/>
          </w:tcPr>
          <w:p w:rsidR="00952F3C" w:rsidRPr="006B4099" w:rsidRDefault="00952F3C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6B409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73" w:type="dxa"/>
          </w:tcPr>
          <w:p w:rsidR="00952F3C" w:rsidRPr="00B70241" w:rsidRDefault="00952F3C" w:rsidP="003A6F18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7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начала приема заявок</w:t>
            </w:r>
          </w:p>
        </w:tc>
      </w:tr>
      <w:tr w:rsidR="00952F3C" w:rsidRPr="00B70241" w:rsidTr="0068574C">
        <w:tc>
          <w:tcPr>
            <w:tcW w:w="3676" w:type="dxa"/>
          </w:tcPr>
          <w:p w:rsidR="00952F3C" w:rsidRPr="005E6BF8" w:rsidRDefault="00952F3C" w:rsidP="00A87CA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D5AF5"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87C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марта</w:t>
            </w:r>
            <w:r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A87C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 </w:t>
            </w:r>
            <w:r w:rsidR="002600FF" w:rsidRPr="005E6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Pr="005E6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5E6BF8"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952F3C" w:rsidRPr="00B25FD3" w:rsidRDefault="00952F3C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73" w:type="dxa"/>
          </w:tcPr>
          <w:p w:rsidR="00952F3C" w:rsidRPr="00B25FD3" w:rsidRDefault="00952F3C" w:rsidP="003A6F18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приема заявок</w:t>
            </w:r>
          </w:p>
        </w:tc>
      </w:tr>
      <w:tr w:rsidR="002600FF" w:rsidRPr="00B70241" w:rsidTr="0068574C">
        <w:tc>
          <w:tcPr>
            <w:tcW w:w="3676" w:type="dxa"/>
          </w:tcPr>
          <w:p w:rsidR="002600FF" w:rsidRDefault="002600FF" w:rsidP="00A87CA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 </w:t>
            </w:r>
            <w:r w:rsidR="00A87C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 апреля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2600FF" w:rsidRPr="00B25FD3" w:rsidRDefault="002600FF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73" w:type="dxa"/>
          </w:tcPr>
          <w:p w:rsidR="002600FF" w:rsidRPr="00B25FD3" w:rsidRDefault="002600FF" w:rsidP="003A6F18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 проектов</w:t>
            </w:r>
          </w:p>
        </w:tc>
      </w:tr>
      <w:tr w:rsidR="00952F3C" w:rsidRPr="00B70241" w:rsidTr="0068574C">
        <w:tc>
          <w:tcPr>
            <w:tcW w:w="3676" w:type="dxa"/>
          </w:tcPr>
          <w:p w:rsidR="00952F3C" w:rsidRPr="00ED1E61" w:rsidRDefault="00952F3C" w:rsidP="00A87CAC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позднее </w:t>
            </w:r>
            <w:r w:rsidR="00A87C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 апреля</w:t>
            </w:r>
            <w:r w:rsidR="002600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6" w:type="dxa"/>
          </w:tcPr>
          <w:p w:rsidR="00952F3C" w:rsidRPr="004C42B9" w:rsidRDefault="00952F3C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73" w:type="dxa"/>
          </w:tcPr>
          <w:p w:rsidR="00952F3C" w:rsidRPr="004C42B9" w:rsidRDefault="002600FF" w:rsidP="00A87CAC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победителей</w:t>
            </w:r>
          </w:p>
        </w:tc>
      </w:tr>
      <w:tr w:rsidR="00A87CAC" w:rsidRPr="00B70241" w:rsidTr="0068574C">
        <w:tc>
          <w:tcPr>
            <w:tcW w:w="3676" w:type="dxa"/>
          </w:tcPr>
          <w:p w:rsidR="00A87CAC" w:rsidRDefault="00A87CAC" w:rsidP="00A87CAC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позднее 06 мая 2024 г.</w:t>
            </w:r>
          </w:p>
        </w:tc>
        <w:tc>
          <w:tcPr>
            <w:tcW w:w="296" w:type="dxa"/>
          </w:tcPr>
          <w:p w:rsidR="00A87CAC" w:rsidRPr="004C42B9" w:rsidRDefault="00A87CAC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73" w:type="dxa"/>
          </w:tcPr>
          <w:p w:rsidR="00A87CAC" w:rsidRDefault="00A87CAC" w:rsidP="002600FF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результатов конкурса</w:t>
            </w:r>
          </w:p>
        </w:tc>
      </w:tr>
      <w:tr w:rsidR="00952F3C" w:rsidRPr="00B70241" w:rsidTr="0068574C">
        <w:tc>
          <w:tcPr>
            <w:tcW w:w="3676" w:type="dxa"/>
          </w:tcPr>
          <w:p w:rsidR="00952F3C" w:rsidRPr="004C42B9" w:rsidRDefault="00952F3C" w:rsidP="00A87CA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позднее </w:t>
            </w:r>
            <w:r w:rsidR="00A87C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мая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6" w:type="dxa"/>
          </w:tcPr>
          <w:p w:rsidR="00952F3C" w:rsidRPr="004C42B9" w:rsidRDefault="00952F3C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73" w:type="dxa"/>
          </w:tcPr>
          <w:p w:rsidR="00952F3C" w:rsidRPr="004C42B9" w:rsidRDefault="002600FF" w:rsidP="003A6F18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  <w:r w:rsidR="00952F3C"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заключения </w:t>
            </w:r>
            <w:r w:rsidR="00952F3C"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Соглашения о предоставлении </w:t>
            </w:r>
            <w:r w:rsidR="00952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 в форме</w:t>
            </w:r>
            <w:r w:rsidR="00952F3C"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победителями конкурса</w:t>
            </w:r>
          </w:p>
        </w:tc>
      </w:tr>
    </w:tbl>
    <w:p w:rsidR="00952F3C" w:rsidRDefault="00952F3C" w:rsidP="00952F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F3C" w:rsidRPr="006B4099" w:rsidRDefault="00952F3C" w:rsidP="00952F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hAnsi="Times New Roman" w:cs="Times New Roman"/>
          <w:sz w:val="24"/>
          <w:szCs w:val="24"/>
        </w:rPr>
        <w:t xml:space="preserve">В случае если победитель </w:t>
      </w:r>
      <w:r w:rsidRPr="004C42B9">
        <w:rPr>
          <w:rFonts w:ascii="Times New Roman" w:hAnsi="Times New Roman" w:cs="Times New Roman"/>
          <w:sz w:val="24"/>
          <w:szCs w:val="24"/>
        </w:rPr>
        <w:t xml:space="preserve">конкурса до </w:t>
      </w:r>
      <w:r w:rsidR="00A87CAC">
        <w:rPr>
          <w:rFonts w:ascii="Times New Roman" w:hAnsi="Times New Roman" w:cs="Times New Roman"/>
          <w:sz w:val="24"/>
          <w:szCs w:val="24"/>
        </w:rPr>
        <w:t>30</w:t>
      </w:r>
      <w:r w:rsidRPr="004C42B9">
        <w:rPr>
          <w:rFonts w:ascii="Times New Roman" w:hAnsi="Times New Roman" w:cs="Times New Roman"/>
          <w:sz w:val="24"/>
          <w:szCs w:val="24"/>
        </w:rPr>
        <w:t>.</w:t>
      </w:r>
      <w:r w:rsidR="005E6BF8">
        <w:rPr>
          <w:rFonts w:ascii="Times New Roman" w:hAnsi="Times New Roman" w:cs="Times New Roman"/>
          <w:sz w:val="24"/>
          <w:szCs w:val="24"/>
        </w:rPr>
        <w:t>0</w:t>
      </w:r>
      <w:r w:rsidR="00A87CAC">
        <w:rPr>
          <w:rFonts w:ascii="Times New Roman" w:hAnsi="Times New Roman" w:cs="Times New Roman"/>
          <w:sz w:val="24"/>
          <w:szCs w:val="24"/>
        </w:rPr>
        <w:t>5</w:t>
      </w:r>
      <w:r w:rsidR="005E6BF8">
        <w:rPr>
          <w:rFonts w:ascii="Times New Roman" w:hAnsi="Times New Roman" w:cs="Times New Roman"/>
          <w:sz w:val="24"/>
          <w:szCs w:val="24"/>
        </w:rPr>
        <w:t>.</w:t>
      </w:r>
      <w:r w:rsidRPr="004C42B9">
        <w:rPr>
          <w:rFonts w:ascii="Times New Roman" w:hAnsi="Times New Roman" w:cs="Times New Roman"/>
          <w:sz w:val="24"/>
          <w:szCs w:val="24"/>
        </w:rPr>
        <w:t>202</w:t>
      </w:r>
      <w:r w:rsidR="005E6BF8">
        <w:rPr>
          <w:rFonts w:ascii="Times New Roman" w:hAnsi="Times New Roman" w:cs="Times New Roman"/>
          <w:sz w:val="24"/>
          <w:szCs w:val="24"/>
        </w:rPr>
        <w:t>4</w:t>
      </w:r>
      <w:r w:rsidRPr="006B4099">
        <w:rPr>
          <w:rFonts w:ascii="Times New Roman" w:hAnsi="Times New Roman" w:cs="Times New Roman"/>
          <w:sz w:val="24"/>
          <w:szCs w:val="24"/>
        </w:rPr>
        <w:t xml:space="preserve"> не подпишет Соглашение, то он считается уклонившимся от подписания Соглашения.</w:t>
      </w:r>
    </w:p>
    <w:p w:rsidR="00D87439" w:rsidRDefault="00952F3C" w:rsidP="00952F3C">
      <w:pPr>
        <w:pStyle w:val="ConsPlusNormal"/>
        <w:jc w:val="both"/>
      </w:pPr>
      <w:r w:rsidRPr="006B4099">
        <w:rPr>
          <w:rFonts w:ascii="Times New Roman" w:hAnsi="Times New Roman" w:cs="Times New Roman"/>
          <w:sz w:val="24"/>
          <w:szCs w:val="24"/>
        </w:rPr>
        <w:t>Победители конкурса, уклонившиеся от подписания Соглашения, исключаются из числа победителей конкурса путем внесения соответствующих изменений в распоряжение Правительства об итогах конкурса.</w:t>
      </w:r>
    </w:p>
    <w:sectPr w:rsidR="00D87439" w:rsidSect="000548B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0C"/>
    <w:rsid w:val="0000500C"/>
    <w:rsid w:val="000E1A44"/>
    <w:rsid w:val="000E4D75"/>
    <w:rsid w:val="001405A2"/>
    <w:rsid w:val="0021383D"/>
    <w:rsid w:val="00235FC5"/>
    <w:rsid w:val="002600FF"/>
    <w:rsid w:val="0043152A"/>
    <w:rsid w:val="004C42B9"/>
    <w:rsid w:val="004D5AF5"/>
    <w:rsid w:val="005E6BF8"/>
    <w:rsid w:val="0068574C"/>
    <w:rsid w:val="00952F3C"/>
    <w:rsid w:val="009771A9"/>
    <w:rsid w:val="009D3DA2"/>
    <w:rsid w:val="00A14E13"/>
    <w:rsid w:val="00A87CAC"/>
    <w:rsid w:val="00AB44BE"/>
    <w:rsid w:val="00B25FD3"/>
    <w:rsid w:val="00B73979"/>
    <w:rsid w:val="00B81252"/>
    <w:rsid w:val="00BB62C5"/>
    <w:rsid w:val="00C53633"/>
    <w:rsid w:val="00CC4E1F"/>
    <w:rsid w:val="00D87439"/>
    <w:rsid w:val="00D93E91"/>
    <w:rsid w:val="00DD0D0E"/>
    <w:rsid w:val="00E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2603"/>
  <w15:chartTrackingRefBased/>
  <w15:docId w15:val="{6CC1D684-2006-405F-A0DC-1456F921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5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00500C"/>
    <w:rPr>
      <w:strike w:val="0"/>
      <w:dstrike w:val="0"/>
      <w:color w:val="2A6EBB"/>
      <w:u w:val="none"/>
      <w:effect w:val="none"/>
    </w:rPr>
  </w:style>
  <w:style w:type="paragraph" w:styleId="a5">
    <w:name w:val="No Spacing"/>
    <w:uiPriority w:val="1"/>
    <w:qFormat/>
    <w:rsid w:val="00ED1E61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53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korzhova@sakhalin.gov.ru" TargetMode="External"/><Relationship Id="rId5" Type="http://schemas.openxmlformats.org/officeDocument/2006/relationships/hyperlink" Target="mailto:e.ulyanova@sakhalin.gov.ru" TargetMode="External"/><Relationship Id="rId4" Type="http://schemas.openxmlformats.org/officeDocument/2006/relationships/hyperlink" Target="http://www.&#1089;&#1072;&#1093;&#1072;&#1083;&#1080;&#1085;.&#1075;&#1088;&#1072;&#1085;&#1090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11</cp:revision>
  <dcterms:created xsi:type="dcterms:W3CDTF">2023-04-21T08:34:00Z</dcterms:created>
  <dcterms:modified xsi:type="dcterms:W3CDTF">2024-02-19T03:12:00Z</dcterms:modified>
</cp:coreProperties>
</file>